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F5F4" w14:textId="77777777" w:rsidR="001350F6" w:rsidRPr="001350F6" w:rsidRDefault="00C35E44" w:rsidP="00C35E44">
      <w:pPr>
        <w:spacing w:after="0" w:line="240" w:lineRule="auto"/>
        <w:ind w:left="1843"/>
        <w:rPr>
          <w:b/>
          <w:sz w:val="24"/>
          <w:szCs w:val="24"/>
        </w:rPr>
      </w:pPr>
      <w:r w:rsidRPr="009F5D11"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1F77C18D" wp14:editId="504912F7">
            <wp:simplePos x="0" y="0"/>
            <wp:positionH relativeFrom="margin">
              <wp:align>left</wp:align>
            </wp:positionH>
            <wp:positionV relativeFrom="paragraph">
              <wp:posOffset>-75507</wp:posOffset>
            </wp:positionV>
            <wp:extent cx="1097915" cy="838200"/>
            <wp:effectExtent l="0" t="0" r="6985" b="0"/>
            <wp:wrapNone/>
            <wp:docPr id="2" name="Image 4" descr="logo_CERNAY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_CERNAY_peti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D3B">
        <w:rPr>
          <w:b/>
          <w:sz w:val="24"/>
          <w:szCs w:val="24"/>
        </w:rPr>
        <w:t>L</w:t>
      </w:r>
      <w:r w:rsidR="001350F6" w:rsidRPr="001350F6">
        <w:rPr>
          <w:b/>
          <w:sz w:val="24"/>
          <w:szCs w:val="24"/>
        </w:rPr>
        <w:t xml:space="preserve">a Ville de </w:t>
      </w:r>
      <w:r w:rsidR="001350F6">
        <w:rPr>
          <w:b/>
          <w:sz w:val="24"/>
          <w:szCs w:val="24"/>
        </w:rPr>
        <w:t>Cernay</w:t>
      </w:r>
    </w:p>
    <w:p w14:paraId="19D5B018" w14:textId="77777777" w:rsidR="00F52DAA" w:rsidRDefault="00F52DAA" w:rsidP="00F52DAA">
      <w:pPr>
        <w:spacing w:after="0" w:line="240" w:lineRule="auto"/>
        <w:ind w:left="1843"/>
        <w:rPr>
          <w:sz w:val="24"/>
          <w:szCs w:val="24"/>
        </w:rPr>
      </w:pPr>
      <w:r w:rsidRPr="001350F6">
        <w:rPr>
          <w:sz w:val="24"/>
          <w:szCs w:val="24"/>
        </w:rPr>
        <w:t xml:space="preserve">Haut-Rhin </w:t>
      </w:r>
      <w:r>
        <w:rPr>
          <w:sz w:val="24"/>
          <w:szCs w:val="24"/>
        </w:rPr>
        <w:t>– près de 12 000</w:t>
      </w:r>
      <w:r w:rsidRPr="001350F6">
        <w:rPr>
          <w:sz w:val="24"/>
          <w:szCs w:val="24"/>
        </w:rPr>
        <w:t xml:space="preserve"> habitants</w:t>
      </w:r>
    </w:p>
    <w:p w14:paraId="14D55019" w14:textId="77777777" w:rsidR="001350F6" w:rsidRPr="00E6782A" w:rsidRDefault="001350F6" w:rsidP="00C35E44">
      <w:pPr>
        <w:spacing w:after="0" w:line="240" w:lineRule="auto"/>
        <w:ind w:left="1843"/>
        <w:rPr>
          <w:sz w:val="18"/>
          <w:szCs w:val="24"/>
        </w:rPr>
      </w:pPr>
    </w:p>
    <w:p w14:paraId="5C5904C7" w14:textId="0F5F7F77" w:rsidR="00C40083" w:rsidRPr="001350F6" w:rsidRDefault="00C40083" w:rsidP="00C40083">
      <w:pPr>
        <w:spacing w:after="0" w:line="240" w:lineRule="auto"/>
        <w:ind w:left="1843" w:right="-142"/>
        <w:rPr>
          <w:sz w:val="24"/>
          <w:szCs w:val="24"/>
        </w:rPr>
      </w:pPr>
      <w:r>
        <w:rPr>
          <w:sz w:val="24"/>
          <w:szCs w:val="24"/>
        </w:rPr>
        <w:t xml:space="preserve">recrute pour son </w:t>
      </w:r>
      <w:r>
        <w:t>Service « </w:t>
      </w:r>
      <w:r w:rsidR="00815F6A">
        <w:t>Urbanisme et Domaine Communal</w:t>
      </w:r>
      <w:r>
        <w:t> » :</w:t>
      </w:r>
    </w:p>
    <w:p w14:paraId="330628E1" w14:textId="77777777" w:rsidR="00A94827" w:rsidRPr="00E6782A" w:rsidRDefault="00A94827" w:rsidP="00C40083">
      <w:pPr>
        <w:spacing w:after="0" w:line="240" w:lineRule="auto"/>
        <w:jc w:val="center"/>
        <w:rPr>
          <w:sz w:val="18"/>
          <w:szCs w:val="24"/>
        </w:rPr>
      </w:pPr>
    </w:p>
    <w:p w14:paraId="09CC5229" w14:textId="4D347648" w:rsidR="00C40083" w:rsidRPr="007276D8" w:rsidRDefault="00815F6A" w:rsidP="00C40083">
      <w:pPr>
        <w:spacing w:after="0" w:line="240" w:lineRule="auto"/>
        <w:ind w:right="-142"/>
        <w:jc w:val="center"/>
        <w:rPr>
          <w:rFonts w:ascii="Calibri" w:eastAsia="Times New Roman" w:hAnsi="Calibri" w:cs="Times New Roman"/>
          <w:b/>
          <w:color w:val="15729C"/>
          <w:sz w:val="36"/>
          <w:szCs w:val="28"/>
          <w:lang w:eastAsia="fr-FR"/>
        </w:rPr>
      </w:pPr>
      <w:r w:rsidRPr="00815F6A">
        <w:rPr>
          <w:rFonts w:ascii="Calibri" w:eastAsia="Times New Roman" w:hAnsi="Calibri" w:cs="Times New Roman"/>
          <w:b/>
          <w:color w:val="15729C"/>
          <w:sz w:val="36"/>
          <w:szCs w:val="28"/>
          <w:lang w:eastAsia="fr-FR"/>
        </w:rPr>
        <w:t>AGENT CHARG</w:t>
      </w:r>
      <w:r w:rsidR="004212E1">
        <w:rPr>
          <w:rFonts w:ascii="Calibri" w:eastAsia="Times New Roman" w:hAnsi="Calibri" w:cs="Times New Roman"/>
          <w:b/>
          <w:color w:val="15729C"/>
          <w:sz w:val="36"/>
          <w:szCs w:val="28"/>
          <w:lang w:eastAsia="fr-FR"/>
        </w:rPr>
        <w:t>É</w:t>
      </w:r>
      <w:r w:rsidRPr="00815F6A">
        <w:rPr>
          <w:rFonts w:ascii="Calibri" w:eastAsia="Times New Roman" w:hAnsi="Calibri" w:cs="Times New Roman"/>
          <w:b/>
          <w:color w:val="15729C"/>
          <w:sz w:val="36"/>
          <w:szCs w:val="28"/>
          <w:lang w:eastAsia="fr-FR"/>
        </w:rPr>
        <w:t xml:space="preserve"> DU DOMAINE COMMUNAL </w:t>
      </w:r>
      <w:r w:rsidR="00C40083" w:rsidRPr="007276D8">
        <w:rPr>
          <w:rFonts w:ascii="Calibri" w:eastAsia="Times New Roman" w:hAnsi="Calibri" w:cs="Times New Roman"/>
          <w:b/>
          <w:color w:val="15729C"/>
          <w:sz w:val="36"/>
          <w:szCs w:val="28"/>
          <w:lang w:eastAsia="fr-FR"/>
        </w:rPr>
        <w:t xml:space="preserve">(H/F) </w:t>
      </w:r>
    </w:p>
    <w:p w14:paraId="7E789255" w14:textId="2B6F4C56" w:rsidR="00C40083" w:rsidRDefault="00C40083" w:rsidP="00C40083">
      <w:pPr>
        <w:spacing w:after="0" w:line="240" w:lineRule="auto"/>
        <w:jc w:val="center"/>
        <w:rPr>
          <w:b/>
        </w:rPr>
      </w:pPr>
      <w:r w:rsidRPr="00913588">
        <w:rPr>
          <w:b/>
        </w:rPr>
        <w:t>(</w:t>
      </w:r>
      <w:r>
        <w:rPr>
          <w:b/>
        </w:rPr>
        <w:t>Cadre d’emplois : Adjoint administratif</w:t>
      </w:r>
      <w:r w:rsidR="00A94827">
        <w:rPr>
          <w:b/>
        </w:rPr>
        <w:t> / Rédacteur</w:t>
      </w:r>
      <w:r w:rsidRPr="00913588">
        <w:rPr>
          <w:b/>
        </w:rPr>
        <w:t>)</w:t>
      </w:r>
    </w:p>
    <w:p w14:paraId="67D05927" w14:textId="77777777" w:rsidR="00A94827" w:rsidRDefault="00A94827" w:rsidP="00C40083">
      <w:pPr>
        <w:spacing w:after="0" w:line="240" w:lineRule="auto"/>
        <w:jc w:val="center"/>
        <w:rPr>
          <w:b/>
        </w:rPr>
      </w:pPr>
    </w:p>
    <w:p w14:paraId="736D011A" w14:textId="77777777" w:rsidR="00F52DAA" w:rsidRPr="00ED6FAA" w:rsidRDefault="00F52DAA" w:rsidP="00F52DAA">
      <w:pPr>
        <w:spacing w:after="0" w:line="240" w:lineRule="auto"/>
        <w:jc w:val="both"/>
        <w:rPr>
          <w:color w:val="0D0D0D" w:themeColor="text1" w:themeTint="F2"/>
        </w:rPr>
      </w:pPr>
      <w:r w:rsidRPr="00ED6FAA">
        <w:rPr>
          <w:color w:val="0D0D0D" w:themeColor="text1" w:themeTint="F2"/>
        </w:rPr>
        <w:t xml:space="preserve">Située entre la Ville de Mulhouse et son agglomération à l’Est et le massif des Vosges à l’Ouest, la Ville de Cernay, membre de </w:t>
      </w:r>
      <w:r>
        <w:rPr>
          <w:color w:val="0D0D0D" w:themeColor="text1" w:themeTint="F2"/>
        </w:rPr>
        <w:t xml:space="preserve">la </w:t>
      </w:r>
      <w:r w:rsidRPr="00ED6FAA">
        <w:rPr>
          <w:color w:val="0D0D0D" w:themeColor="text1" w:themeTint="F2"/>
        </w:rPr>
        <w:t xml:space="preserve">Communauté de Communes de Thann Cernay, est une collectivité en plein développement. </w:t>
      </w:r>
      <w:r>
        <w:rPr>
          <w:color w:val="0D0D0D" w:themeColor="text1" w:themeTint="F2"/>
        </w:rPr>
        <w:t xml:space="preserve">                                   </w:t>
      </w:r>
      <w:r w:rsidRPr="00ED6FAA">
        <w:rPr>
          <w:color w:val="0D0D0D" w:themeColor="text1" w:themeTint="F2"/>
        </w:rPr>
        <w:t>Sa localisation lui offre attractivité économique et dynamisme démographique.</w:t>
      </w:r>
    </w:p>
    <w:p w14:paraId="4924E6F3" w14:textId="77777777" w:rsidR="001313F0" w:rsidRPr="00913588" w:rsidRDefault="001313F0" w:rsidP="00C40083">
      <w:pPr>
        <w:spacing w:after="0" w:line="240" w:lineRule="auto"/>
        <w:jc w:val="center"/>
        <w:rPr>
          <w:b/>
        </w:rPr>
      </w:pPr>
    </w:p>
    <w:p w14:paraId="7292C3DB" w14:textId="77777777" w:rsidR="00C40083" w:rsidRDefault="00C40083" w:rsidP="00C40083">
      <w:pPr>
        <w:spacing w:after="0"/>
        <w:jc w:val="both"/>
        <w:textAlignment w:val="top"/>
        <w:rPr>
          <w:rFonts w:ascii="Calibri" w:eastAsia="Times New Roman" w:hAnsi="Calibri" w:cs="Times New Roman"/>
          <w:b/>
          <w:color w:val="15729C"/>
          <w:sz w:val="28"/>
          <w:lang w:eastAsia="fr-FR"/>
        </w:rPr>
      </w:pPr>
      <w:r w:rsidRPr="00B70E2E">
        <w:rPr>
          <w:rFonts w:ascii="Calibri" w:eastAsia="Times New Roman" w:hAnsi="Calibri" w:cs="Times New Roman"/>
          <w:b/>
          <w:color w:val="15729C"/>
          <w:sz w:val="28"/>
          <w:lang w:eastAsia="fr-FR"/>
        </w:rPr>
        <w:t>MISSIONS :</w:t>
      </w:r>
    </w:p>
    <w:p w14:paraId="6E2E684C" w14:textId="4491C26F" w:rsidR="00F52DAA" w:rsidRPr="00313087" w:rsidRDefault="00F52DAA" w:rsidP="00F52DAA">
      <w:pPr>
        <w:autoSpaceDE w:val="0"/>
        <w:autoSpaceDN w:val="0"/>
        <w:adjustRightInd w:val="0"/>
        <w:spacing w:after="0" w:line="240" w:lineRule="auto"/>
        <w:jc w:val="both"/>
        <w:rPr>
          <w:color w:val="0D0D0D" w:themeColor="text1" w:themeTint="F2"/>
        </w:rPr>
      </w:pPr>
      <w:r w:rsidRPr="00D2543F">
        <w:rPr>
          <w:color w:val="0D0D0D" w:themeColor="text1" w:themeTint="F2"/>
        </w:rPr>
        <w:t>Placé sous l’autorité d</w:t>
      </w:r>
      <w:r>
        <w:rPr>
          <w:color w:val="0D0D0D" w:themeColor="text1" w:themeTint="F2"/>
        </w:rPr>
        <w:t xml:space="preserve">e la Responsable </w:t>
      </w:r>
      <w:r w:rsidRPr="00D2543F">
        <w:rPr>
          <w:color w:val="0D0D0D" w:themeColor="text1" w:themeTint="F2"/>
        </w:rPr>
        <w:t xml:space="preserve">du Service « </w:t>
      </w:r>
      <w:r w:rsidR="00815F6A">
        <w:t>Urbanisme et Domaine Communal </w:t>
      </w:r>
      <w:r w:rsidRPr="00D2543F">
        <w:rPr>
          <w:color w:val="0D0D0D" w:themeColor="text1" w:themeTint="F2"/>
        </w:rPr>
        <w:t xml:space="preserve">» et au sein d’une équipe de </w:t>
      </w:r>
      <w:r w:rsidRPr="00313087">
        <w:rPr>
          <w:color w:val="0D0D0D" w:themeColor="text1" w:themeTint="F2"/>
        </w:rPr>
        <w:t>3 agents, vous serez chargé notamment des missions suivantes :</w:t>
      </w:r>
    </w:p>
    <w:p w14:paraId="5BE835EF" w14:textId="1641FBE8" w:rsidR="001313F0" w:rsidRPr="00313087" w:rsidRDefault="00815F6A" w:rsidP="001313F0">
      <w:pPr>
        <w:pStyle w:val="Paragraphedeliste"/>
        <w:numPr>
          <w:ilvl w:val="0"/>
          <w:numId w:val="34"/>
        </w:numPr>
        <w:jc w:val="both"/>
        <w:rPr>
          <w:rFonts w:cstheme="minorHAnsi"/>
        </w:rPr>
      </w:pPr>
      <w:r w:rsidRPr="00313087">
        <w:rPr>
          <w:rFonts w:cstheme="minorHAnsi"/>
        </w:rPr>
        <w:t>Assurer la gestion et le suivi des dossiers liés au domaine communal (transactions immobilières, gestion locative du patrimoine privé bâti et non bâti, forêt communale, chasse communale</w:t>
      </w:r>
      <w:r w:rsidR="00E4572C">
        <w:rPr>
          <w:rFonts w:cstheme="minorHAnsi"/>
        </w:rPr>
        <w:t>, etc.</w:t>
      </w:r>
      <w:r w:rsidRPr="00313087">
        <w:rPr>
          <w:rFonts w:cstheme="minorHAnsi"/>
        </w:rPr>
        <w:t xml:space="preserve">) </w:t>
      </w:r>
      <w:r w:rsidR="001313F0" w:rsidRPr="00313087">
        <w:rPr>
          <w:rFonts w:cstheme="minorHAnsi"/>
        </w:rPr>
        <w:t>;</w:t>
      </w:r>
    </w:p>
    <w:p w14:paraId="1E2C3694" w14:textId="323AAAEE" w:rsidR="00815F6A" w:rsidRPr="00313087" w:rsidRDefault="00313087" w:rsidP="001313F0">
      <w:pPr>
        <w:pStyle w:val="Paragraphedeliste"/>
        <w:numPr>
          <w:ilvl w:val="0"/>
          <w:numId w:val="34"/>
        </w:numPr>
        <w:jc w:val="both"/>
        <w:rPr>
          <w:rFonts w:cstheme="minorHAnsi"/>
        </w:rPr>
      </w:pPr>
      <w:r w:rsidRPr="00313087">
        <w:rPr>
          <w:rFonts w:cstheme="minorHAnsi"/>
        </w:rPr>
        <w:t>Gérer les activités quotidiennes du foncier communal (TLPE, mise à jour des registres, etc.) ;</w:t>
      </w:r>
    </w:p>
    <w:p w14:paraId="303EB5F3" w14:textId="03C238FC" w:rsidR="001313F0" w:rsidRPr="00313087" w:rsidRDefault="00815F6A" w:rsidP="001313F0">
      <w:pPr>
        <w:pStyle w:val="Paragraphedeliste"/>
        <w:numPr>
          <w:ilvl w:val="0"/>
          <w:numId w:val="34"/>
        </w:numPr>
        <w:jc w:val="both"/>
        <w:rPr>
          <w:rFonts w:cstheme="minorHAnsi"/>
        </w:rPr>
      </w:pPr>
      <w:r w:rsidRPr="00313087">
        <w:rPr>
          <w:rFonts w:cstheme="minorHAnsi"/>
        </w:rPr>
        <w:t xml:space="preserve">Assurer le suivi de la dynamique économique locale (suivi des projets d’aménagement, mise à jour des </w:t>
      </w:r>
      <w:r w:rsidR="00313087" w:rsidRPr="00313087">
        <w:rPr>
          <w:rFonts w:cstheme="minorHAnsi"/>
        </w:rPr>
        <w:t>fichiers</w:t>
      </w:r>
      <w:r w:rsidRPr="00313087">
        <w:rPr>
          <w:rFonts w:cstheme="minorHAnsi"/>
        </w:rPr>
        <w:t xml:space="preserve">) </w:t>
      </w:r>
      <w:r w:rsidR="001313F0" w:rsidRPr="00313087">
        <w:rPr>
          <w:rFonts w:cstheme="minorHAnsi"/>
        </w:rPr>
        <w:t>;</w:t>
      </w:r>
    </w:p>
    <w:p w14:paraId="78206940" w14:textId="56C7AE7B" w:rsidR="00A94827" w:rsidRPr="00313087" w:rsidRDefault="00815F6A" w:rsidP="004A0565">
      <w:pPr>
        <w:pStyle w:val="Paragraphedeliste"/>
        <w:numPr>
          <w:ilvl w:val="0"/>
          <w:numId w:val="34"/>
        </w:numPr>
        <w:jc w:val="both"/>
        <w:rPr>
          <w:rFonts w:cstheme="minorHAnsi"/>
        </w:rPr>
      </w:pPr>
      <w:r w:rsidRPr="00313087">
        <w:rPr>
          <w:rFonts w:cstheme="minorHAnsi"/>
        </w:rPr>
        <w:t>Accueillir et informer les pétitionnaires et le public</w:t>
      </w:r>
      <w:r w:rsidR="00A94827" w:rsidRPr="00313087">
        <w:rPr>
          <w:rFonts w:cstheme="minorHAnsi"/>
        </w:rPr>
        <w:t>.</w:t>
      </w:r>
    </w:p>
    <w:p w14:paraId="58A637CA" w14:textId="77777777" w:rsidR="00A94827" w:rsidRPr="002E6DA2" w:rsidRDefault="00A94827" w:rsidP="00A94827">
      <w:pPr>
        <w:pStyle w:val="Paragraphedeliste"/>
        <w:jc w:val="both"/>
        <w:rPr>
          <w:rFonts w:cstheme="minorHAnsi"/>
          <w:sz w:val="2"/>
          <w:szCs w:val="2"/>
        </w:rPr>
      </w:pPr>
    </w:p>
    <w:p w14:paraId="61B433F5" w14:textId="77777777" w:rsidR="001313F0" w:rsidRPr="001313F0" w:rsidRDefault="001313F0" w:rsidP="001313F0">
      <w:pPr>
        <w:spacing w:after="0"/>
        <w:jc w:val="both"/>
        <w:textAlignment w:val="top"/>
        <w:rPr>
          <w:rFonts w:ascii="Calibri" w:eastAsia="Times New Roman" w:hAnsi="Calibri" w:cs="Times New Roman"/>
          <w:b/>
          <w:color w:val="15729C"/>
          <w:sz w:val="28"/>
          <w:lang w:eastAsia="fr-FR"/>
        </w:rPr>
      </w:pPr>
      <w:r w:rsidRPr="001313F0">
        <w:rPr>
          <w:rFonts w:ascii="Calibri" w:eastAsia="Times New Roman" w:hAnsi="Calibri" w:cs="Times New Roman"/>
          <w:b/>
          <w:color w:val="15729C"/>
          <w:sz w:val="28"/>
          <w:lang w:eastAsia="fr-FR"/>
        </w:rPr>
        <w:t>PROFIL :</w:t>
      </w:r>
    </w:p>
    <w:p w14:paraId="479C493A" w14:textId="77671665" w:rsidR="00AE6EAE" w:rsidRDefault="00AE6EAE" w:rsidP="00AE6EAE">
      <w:pPr>
        <w:jc w:val="both"/>
        <w:rPr>
          <w:rFonts w:cstheme="minorHAnsi"/>
        </w:rPr>
      </w:pPr>
      <w:r>
        <w:rPr>
          <w:rFonts w:cstheme="minorHAnsi"/>
        </w:rPr>
        <w:t xml:space="preserve">De formation supérieure en </w:t>
      </w:r>
      <w:r w:rsidR="00E87A2F">
        <w:rPr>
          <w:rFonts w:cstheme="minorHAnsi"/>
        </w:rPr>
        <w:t>gestion immobilière, urbanisme ou droit public</w:t>
      </w:r>
      <w:r>
        <w:rPr>
          <w:rFonts w:cstheme="minorHAnsi"/>
        </w:rPr>
        <w:t>, vous justifiez</w:t>
      </w:r>
      <w:r w:rsidR="00E87A2F">
        <w:rPr>
          <w:rFonts w:cstheme="minorHAnsi"/>
        </w:rPr>
        <w:t xml:space="preserve"> idéalement</w:t>
      </w:r>
      <w:r>
        <w:rPr>
          <w:rFonts w:cstheme="minorHAnsi"/>
        </w:rPr>
        <w:t xml:space="preserve"> d’une expérience sur un poste similaire.</w:t>
      </w:r>
    </w:p>
    <w:p w14:paraId="010ECA50" w14:textId="6FB7F65F" w:rsidR="00AE6EAE" w:rsidRDefault="00AE6EAE" w:rsidP="00AE6EAE">
      <w:pPr>
        <w:jc w:val="both"/>
        <w:rPr>
          <w:rFonts w:cstheme="minorHAnsi"/>
        </w:rPr>
      </w:pPr>
      <w:r>
        <w:rPr>
          <w:rFonts w:cstheme="minorHAnsi"/>
        </w:rPr>
        <w:t>Vous avez de bonnes connaissances en matière de droit de l’urbanisme, de droit civil (</w:t>
      </w:r>
      <w:r w:rsidR="00FD6259">
        <w:rPr>
          <w:rFonts w:cstheme="minorHAnsi"/>
        </w:rPr>
        <w:t xml:space="preserve">notamment en </w:t>
      </w:r>
      <w:r>
        <w:rPr>
          <w:rFonts w:cstheme="minorHAnsi"/>
        </w:rPr>
        <w:t>droit de la propriété</w:t>
      </w:r>
      <w:r w:rsidR="00E87A2F">
        <w:rPr>
          <w:rFonts w:cstheme="minorHAnsi"/>
        </w:rPr>
        <w:t xml:space="preserve"> et des baux</w:t>
      </w:r>
      <w:r>
        <w:rPr>
          <w:rFonts w:cstheme="minorHAnsi"/>
        </w:rPr>
        <w:t>) et du fonctionnement des collectivités territoriales.</w:t>
      </w:r>
      <w:r w:rsidRPr="00AE6EAE">
        <w:rPr>
          <w:rFonts w:cstheme="minorHAnsi"/>
        </w:rPr>
        <w:t xml:space="preserve"> </w:t>
      </w:r>
      <w:r>
        <w:rPr>
          <w:rFonts w:cstheme="minorHAnsi"/>
        </w:rPr>
        <w:t xml:space="preserve">Vous </w:t>
      </w:r>
      <w:r w:rsidR="00E87A2F">
        <w:rPr>
          <w:rFonts w:cstheme="minorHAnsi"/>
        </w:rPr>
        <w:t>disposez de connaissances en pratiques notariales</w:t>
      </w:r>
      <w:r>
        <w:rPr>
          <w:rFonts w:cstheme="minorHAnsi"/>
        </w:rPr>
        <w:t>.</w:t>
      </w:r>
    </w:p>
    <w:p w14:paraId="297D8ABE" w14:textId="3358087E" w:rsidR="00AE6EAE" w:rsidRDefault="00AE6EAE" w:rsidP="00AE6EAE">
      <w:pPr>
        <w:jc w:val="both"/>
        <w:rPr>
          <w:rFonts w:cstheme="minorHAnsi"/>
        </w:rPr>
      </w:pPr>
      <w:r>
        <w:rPr>
          <w:rFonts w:cstheme="minorHAnsi"/>
        </w:rPr>
        <w:t>Doté d’une aisance rédactionnelle, vous maîtrisez les outils bureautiques.</w:t>
      </w:r>
    </w:p>
    <w:p w14:paraId="0370A7DE" w14:textId="6D8CBFEE" w:rsidR="00C40083" w:rsidRPr="003533D4" w:rsidRDefault="00AE6EAE" w:rsidP="003533D4">
      <w:pPr>
        <w:jc w:val="both"/>
        <w:rPr>
          <w:rFonts w:cstheme="minorHAnsi"/>
        </w:rPr>
      </w:pPr>
      <w:r w:rsidRPr="003533D4">
        <w:rPr>
          <w:rFonts w:cstheme="minorHAnsi"/>
        </w:rPr>
        <w:t>Rigoureux, autonome et doué d’une capacité d’analyse, vous savez faire preuve de discrétion professionnelle et d’un bon sens du relationnel.</w:t>
      </w:r>
    </w:p>
    <w:p w14:paraId="485E1063" w14:textId="58365113" w:rsidR="003533D4" w:rsidRDefault="003533D4" w:rsidP="003533D4">
      <w:pPr>
        <w:jc w:val="both"/>
        <w:rPr>
          <w:rFonts w:cstheme="minorHAnsi"/>
        </w:rPr>
      </w:pPr>
      <w:r>
        <w:rPr>
          <w:rFonts w:cstheme="minorHAnsi"/>
        </w:rPr>
        <w:t>Titulaire du permis B.</w:t>
      </w:r>
    </w:p>
    <w:p w14:paraId="36D12776" w14:textId="77777777" w:rsidR="003533D4" w:rsidRPr="002E6DA2" w:rsidRDefault="003533D4" w:rsidP="003533D4">
      <w:pPr>
        <w:jc w:val="both"/>
        <w:rPr>
          <w:rFonts w:cstheme="minorHAnsi"/>
          <w:sz w:val="2"/>
          <w:szCs w:val="2"/>
        </w:rPr>
      </w:pPr>
    </w:p>
    <w:p w14:paraId="553AA0D3" w14:textId="4FA69ABB" w:rsidR="004B615C" w:rsidRPr="00B72707" w:rsidRDefault="00B72707" w:rsidP="00B72707">
      <w:pPr>
        <w:spacing w:after="0"/>
        <w:jc w:val="both"/>
        <w:textAlignment w:val="top"/>
        <w:rPr>
          <w:rFonts w:ascii="Calibri" w:eastAsia="Times New Roman" w:hAnsi="Calibri" w:cs="Times New Roman"/>
          <w:b/>
          <w:color w:val="15729C"/>
          <w:sz w:val="28"/>
          <w:lang w:eastAsia="fr-FR"/>
        </w:rPr>
      </w:pPr>
      <w:r w:rsidRPr="00B72707">
        <w:rPr>
          <w:rFonts w:ascii="Calibri" w:eastAsia="Times New Roman" w:hAnsi="Calibri" w:cs="Times New Roman"/>
          <w:b/>
          <w:color w:val="15729C"/>
          <w:sz w:val="28"/>
          <w:lang w:eastAsia="fr-FR"/>
        </w:rPr>
        <w:t>CONDITIONS D’EXERCICE :</w:t>
      </w:r>
    </w:p>
    <w:p w14:paraId="5C1D5D62" w14:textId="5CF4F30F" w:rsidR="00F52DAA" w:rsidRPr="00916638" w:rsidRDefault="00F52DAA" w:rsidP="00F52DAA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eastAsia="Times New Roman"/>
          <w:spacing w:val="-2"/>
        </w:rPr>
      </w:pPr>
      <w:r w:rsidRPr="00916638">
        <w:rPr>
          <w:rFonts w:eastAsia="Times New Roman"/>
          <w:spacing w:val="-2"/>
        </w:rPr>
        <w:t xml:space="preserve">Droits à congés annuels : 25 jours de congés, </w:t>
      </w:r>
      <w:r>
        <w:rPr>
          <w:rFonts w:eastAsia="Times New Roman"/>
          <w:spacing w:val="-2"/>
        </w:rPr>
        <w:t>12</w:t>
      </w:r>
      <w:r w:rsidRPr="00916638">
        <w:rPr>
          <w:rFonts w:eastAsia="Times New Roman"/>
          <w:spacing w:val="-2"/>
        </w:rPr>
        <w:t xml:space="preserve"> jours de RTT et 2 jours de fractionnement</w:t>
      </w:r>
      <w:r>
        <w:rPr>
          <w:rFonts w:eastAsia="Times New Roman"/>
          <w:spacing w:val="-2"/>
        </w:rPr>
        <w:t xml:space="preserve"> (sous conditions)</w:t>
      </w:r>
      <w:r w:rsidRPr="00916638">
        <w:rPr>
          <w:rFonts w:eastAsia="Times New Roman"/>
          <w:spacing w:val="-2"/>
        </w:rPr>
        <w:t>. Monétisation du Compte Epargne Temps.</w:t>
      </w:r>
    </w:p>
    <w:p w14:paraId="6D947282" w14:textId="77777777" w:rsidR="00F52DAA" w:rsidRPr="00916638" w:rsidRDefault="00F52DAA" w:rsidP="00F52DAA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eastAsia="Times New Roman"/>
          <w:spacing w:val="-2"/>
        </w:rPr>
      </w:pPr>
      <w:r w:rsidRPr="00916638">
        <w:rPr>
          <w:rFonts w:eastAsia="Times New Roman"/>
          <w:spacing w:val="-2"/>
        </w:rPr>
        <w:t>Rémunération : rémunération indiciaire + régime indemnitaire (part fixe et part variable du RIFSEEP) + 13ème mois.</w:t>
      </w:r>
    </w:p>
    <w:p w14:paraId="72F9D35E" w14:textId="76BDBAA8" w:rsidR="00F52DAA" w:rsidRPr="00916638" w:rsidRDefault="00F52DAA" w:rsidP="00F52DAA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eastAsia="Times New Roman"/>
          <w:spacing w:val="-2"/>
        </w:rPr>
      </w:pPr>
      <w:r w:rsidRPr="00916638">
        <w:rPr>
          <w:rFonts w:eastAsia="Times New Roman"/>
          <w:spacing w:val="-2"/>
        </w:rPr>
        <w:t xml:space="preserve">Action sociale : participation financière aux titres restaurant, adhésion au CNAS et CE+, participation employeur à la protection sociale complémentaire dans le cadre d’un contrat labellisé (complémentaire santé et assurance de prévoyance), salle de </w:t>
      </w:r>
      <w:r>
        <w:rPr>
          <w:rFonts w:eastAsia="Times New Roman"/>
          <w:spacing w:val="-2"/>
        </w:rPr>
        <w:t>pause permettant la prise de repas</w:t>
      </w:r>
      <w:r w:rsidRPr="00916638">
        <w:rPr>
          <w:rFonts w:eastAsia="Times New Roman"/>
          <w:spacing w:val="-2"/>
        </w:rPr>
        <w:t xml:space="preserve"> sur place.</w:t>
      </w:r>
    </w:p>
    <w:p w14:paraId="1D39F669" w14:textId="2B388C1C" w:rsidR="00F52DAA" w:rsidRPr="00F52DAA" w:rsidRDefault="00F52DAA" w:rsidP="00F52DAA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eastAsia="Times New Roman"/>
          <w:spacing w:val="-2"/>
        </w:rPr>
      </w:pPr>
      <w:r w:rsidRPr="00916638">
        <w:rPr>
          <w:rFonts w:eastAsia="Times New Roman"/>
          <w:spacing w:val="-2"/>
        </w:rPr>
        <w:t>Transport : remboursement à 75 % des coupons d’abonnement de transports en commun pour le trajet domicile-travail (commune desservie par le « Tram-Train »)</w:t>
      </w:r>
      <w:r>
        <w:rPr>
          <w:rFonts w:eastAsia="Times New Roman"/>
          <w:spacing w:val="-2"/>
        </w:rPr>
        <w:t>.</w:t>
      </w:r>
    </w:p>
    <w:p w14:paraId="53AED99C" w14:textId="77777777" w:rsidR="00F52DAA" w:rsidRPr="000977F7" w:rsidRDefault="00F52DAA" w:rsidP="00F52DAA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5A668C8E" w14:textId="77777777" w:rsidR="00F52DAA" w:rsidRDefault="00F52DAA" w:rsidP="00F52DAA">
      <w:pPr>
        <w:spacing w:after="0"/>
        <w:jc w:val="center"/>
        <w:rPr>
          <w:rFonts w:ascii="Calibri" w:hAnsi="Calibri" w:cs="Arial"/>
        </w:rPr>
      </w:pPr>
    </w:p>
    <w:p w14:paraId="6EAE483D" w14:textId="5AEF4DA1" w:rsidR="00F52DAA" w:rsidRDefault="00F52DAA" w:rsidP="00F52DAA">
      <w:pPr>
        <w:spacing w:after="0"/>
        <w:jc w:val="center"/>
        <w:rPr>
          <w:rFonts w:ascii="Calibri" w:hAnsi="Calibri" w:cs="Arial"/>
        </w:rPr>
      </w:pPr>
      <w:r w:rsidRPr="00ED6FAA">
        <w:rPr>
          <w:rFonts w:ascii="Calibri" w:hAnsi="Calibri" w:cs="Arial"/>
        </w:rPr>
        <w:t xml:space="preserve">Poste à temps complet à pourvoir </w:t>
      </w:r>
      <w:r w:rsidR="00A40B30">
        <w:rPr>
          <w:rFonts w:ascii="Calibri" w:hAnsi="Calibri" w:cs="Arial"/>
          <w:u w:val="single"/>
        </w:rPr>
        <w:t>dès le 1</w:t>
      </w:r>
      <w:r w:rsidR="00A40B30" w:rsidRPr="00A40B30">
        <w:rPr>
          <w:rFonts w:ascii="Calibri" w:hAnsi="Calibri" w:cs="Arial"/>
          <w:u w:val="single"/>
          <w:vertAlign w:val="superscript"/>
        </w:rPr>
        <w:t>er</w:t>
      </w:r>
      <w:r w:rsidR="00A40B30">
        <w:rPr>
          <w:rFonts w:ascii="Calibri" w:hAnsi="Calibri" w:cs="Arial"/>
          <w:u w:val="single"/>
        </w:rPr>
        <w:t xml:space="preserve"> décembre 2025</w:t>
      </w:r>
    </w:p>
    <w:p w14:paraId="37CC90C1" w14:textId="2E263EF7" w:rsidR="004B615C" w:rsidRDefault="00773994" w:rsidP="00F52DAA">
      <w:pPr>
        <w:spacing w:after="0"/>
        <w:jc w:val="center"/>
        <w:rPr>
          <w:rFonts w:ascii="Calibri" w:hAnsi="Calibri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EE261B" wp14:editId="02CE9253">
                <wp:simplePos x="0" y="0"/>
                <wp:positionH relativeFrom="margin">
                  <wp:posOffset>3771265</wp:posOffset>
                </wp:positionH>
                <wp:positionV relativeFrom="paragraph">
                  <wp:posOffset>177165</wp:posOffset>
                </wp:positionV>
                <wp:extent cx="2179320" cy="1487805"/>
                <wp:effectExtent l="0" t="0" r="0" b="0"/>
                <wp:wrapNone/>
                <wp:docPr id="970381859" name="Organigramme : Entrée manuel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9320" cy="1487805"/>
                        </a:xfrm>
                        <a:prstGeom prst="flowChartManualInput">
                          <a:avLst/>
                        </a:prstGeom>
                        <a:solidFill>
                          <a:srgbClr val="4B9F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45802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1" o:spid="_x0000_s1026" type="#_x0000_t118" style="position:absolute;margin-left:296.95pt;margin-top:13.95pt;width:171.6pt;height:11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" fillcolor="#4b9fc9" stroked="f" strokeweight="1pt">
                <w10:wrap anchorx="margin"/>
              </v:shape>
            </w:pict>
          </mc:Fallback>
        </mc:AlternateContent>
      </w:r>
      <w:r w:rsidR="00F52DAA" w:rsidRPr="00ED6FAA">
        <w:rPr>
          <w:rFonts w:ascii="Calibri" w:hAnsi="Calibri" w:cs="Arial"/>
          <w:b/>
        </w:rPr>
        <w:t xml:space="preserve"> Date limite des candidatures : </w:t>
      </w:r>
      <w:r w:rsidR="00A40B30">
        <w:rPr>
          <w:rFonts w:ascii="Calibri" w:hAnsi="Calibri" w:cs="Arial"/>
          <w:b/>
        </w:rPr>
        <w:t>1</w:t>
      </w:r>
      <w:r w:rsidR="00300110">
        <w:rPr>
          <w:rFonts w:ascii="Calibri" w:hAnsi="Calibri" w:cs="Arial"/>
          <w:b/>
        </w:rPr>
        <w:t>6</w:t>
      </w:r>
      <w:r w:rsidR="00A40B30">
        <w:rPr>
          <w:rFonts w:ascii="Calibri" w:hAnsi="Calibri" w:cs="Arial"/>
          <w:b/>
        </w:rPr>
        <w:t xml:space="preserve"> novembre 2025</w:t>
      </w:r>
    </w:p>
    <w:p w14:paraId="44EA6942" w14:textId="77777777" w:rsidR="00313087" w:rsidRPr="00F52DAA" w:rsidRDefault="00313087" w:rsidP="00F52DAA">
      <w:pPr>
        <w:spacing w:after="0"/>
        <w:jc w:val="center"/>
        <w:rPr>
          <w:rFonts w:ascii="Calibri" w:hAnsi="Calibri" w:cs="Arial"/>
          <w:b/>
        </w:rPr>
      </w:pPr>
    </w:p>
    <w:p w14:paraId="1C4F22CC" w14:textId="58CBB962" w:rsidR="00B72707" w:rsidRDefault="00B72707" w:rsidP="00AC1636">
      <w:pPr>
        <w:spacing w:after="0"/>
        <w:jc w:val="center"/>
        <w:rPr>
          <w:rFonts w:ascii="Calibri" w:hAnsi="Calibri" w:cs="Arial"/>
        </w:rPr>
      </w:pPr>
    </w:p>
    <w:p w14:paraId="4E15694B" w14:textId="77777777" w:rsidR="00F52DAA" w:rsidRDefault="00F52DAA" w:rsidP="00AC1636">
      <w:pPr>
        <w:spacing w:after="0"/>
        <w:jc w:val="center"/>
        <w:rPr>
          <w:rFonts w:ascii="Calibri" w:hAnsi="Calibri" w:cs="Arial"/>
        </w:rPr>
        <w:sectPr w:rsidR="00F52DAA" w:rsidSect="00A94827">
          <w:pgSz w:w="11906" w:h="16838"/>
          <w:pgMar w:top="567" w:right="991" w:bottom="426" w:left="567" w:header="708" w:footer="261" w:gutter="0"/>
          <w:cols w:space="708"/>
          <w:docGrid w:linePitch="360"/>
        </w:sectPr>
      </w:pPr>
    </w:p>
    <w:p w14:paraId="014D91C1" w14:textId="77777777" w:rsidR="00F52DAA" w:rsidRDefault="00F52DAA" w:rsidP="00AC1636">
      <w:pPr>
        <w:spacing w:after="0"/>
        <w:jc w:val="center"/>
        <w:rPr>
          <w:rFonts w:ascii="Calibri" w:hAnsi="Calibri" w:cs="Arial"/>
        </w:rPr>
      </w:pPr>
    </w:p>
    <w:p w14:paraId="510FBA14" w14:textId="3410BDC9" w:rsidR="00B70E2E" w:rsidRDefault="00AC1636" w:rsidP="00AC1636">
      <w:pPr>
        <w:spacing w:after="0"/>
        <w:jc w:val="center"/>
        <w:rPr>
          <w:rFonts w:ascii="Calibri" w:hAnsi="Calibri" w:cs="Arial"/>
        </w:rPr>
      </w:pPr>
      <w:r w:rsidRPr="00033009">
        <w:rPr>
          <w:rFonts w:ascii="Calibri" w:hAnsi="Calibri" w:cs="Arial"/>
        </w:rPr>
        <w:t>Les candidatures (lettre de motivation</w:t>
      </w:r>
      <w:r w:rsidR="00155A02">
        <w:rPr>
          <w:rFonts w:ascii="Calibri" w:hAnsi="Calibri" w:cs="Arial"/>
        </w:rPr>
        <w:t xml:space="preserve"> et</w:t>
      </w:r>
      <w:r w:rsidRPr="00033009">
        <w:rPr>
          <w:rFonts w:ascii="Calibri" w:hAnsi="Calibri" w:cs="Arial"/>
        </w:rPr>
        <w:t xml:space="preserve"> CV) sont à adresser </w:t>
      </w:r>
      <w:r w:rsidR="00B70E2E">
        <w:rPr>
          <w:rFonts w:ascii="Calibri" w:hAnsi="Calibri" w:cs="Arial"/>
        </w:rPr>
        <w:t>par voie postale</w:t>
      </w:r>
    </w:p>
    <w:p w14:paraId="21F852A1" w14:textId="5EAA45C2" w:rsidR="00B675EF" w:rsidRDefault="00B70E2E" w:rsidP="00AC1636">
      <w:pPr>
        <w:spacing w:after="0"/>
        <w:jc w:val="center"/>
      </w:pPr>
      <w:r>
        <w:rPr>
          <w:rFonts w:ascii="Calibri" w:hAnsi="Calibri" w:cs="Arial"/>
        </w:rPr>
        <w:t xml:space="preserve">ou </w:t>
      </w:r>
      <w:r w:rsidR="001B669F">
        <w:rPr>
          <w:rFonts w:ascii="Calibri" w:hAnsi="Calibri" w:cs="Arial"/>
        </w:rPr>
        <w:t xml:space="preserve">électronique : </w:t>
      </w:r>
      <w:hyperlink r:id="rId9" w:history="1">
        <w:r w:rsidR="00B675EF" w:rsidRPr="0086223D">
          <w:rPr>
            <w:rStyle w:val="Lienhypertexte"/>
            <w:rFonts w:ascii="Calibri" w:hAnsi="Calibri" w:cs="Arial"/>
          </w:rPr>
          <w:t>cernay@ville-cernay.fr</w:t>
        </w:r>
      </w:hyperlink>
    </w:p>
    <w:p w14:paraId="5322B3B6" w14:textId="77777777" w:rsidR="00313087" w:rsidRPr="00033009" w:rsidRDefault="00313087" w:rsidP="00AC1636">
      <w:pPr>
        <w:spacing w:after="0"/>
        <w:jc w:val="center"/>
        <w:rPr>
          <w:rFonts w:ascii="Calibri" w:hAnsi="Calibri" w:cs="Arial"/>
        </w:rPr>
      </w:pPr>
    </w:p>
    <w:p w14:paraId="75EB13F3" w14:textId="77777777" w:rsidR="00C35E44" w:rsidRPr="00033009" w:rsidRDefault="00C35E44" w:rsidP="00C35E44">
      <w:pPr>
        <w:autoSpaceDE w:val="0"/>
        <w:autoSpaceDN w:val="0"/>
        <w:adjustRightInd w:val="0"/>
        <w:spacing w:after="0"/>
        <w:jc w:val="center"/>
        <w:rPr>
          <w:rFonts w:ascii="Calibri" w:hAnsi="Calibri" w:cs="ITCAvantGardeStd-DemiCn"/>
          <w:b/>
          <w:color w:val="FFFFFF" w:themeColor="background1"/>
          <w:sz w:val="40"/>
          <w:szCs w:val="40"/>
        </w:rPr>
      </w:pPr>
      <w:r w:rsidRPr="00033009">
        <w:rPr>
          <w:rFonts w:ascii="Calibri" w:hAnsi="Calibri" w:cs="ITCAvantGardeStd-DemiCn"/>
          <w:b/>
          <w:color w:val="FFFFFF" w:themeColor="background1"/>
          <w:sz w:val="40"/>
          <w:szCs w:val="40"/>
        </w:rPr>
        <w:t>Mairie de Cernay</w:t>
      </w:r>
    </w:p>
    <w:p w14:paraId="566937C7" w14:textId="77777777" w:rsidR="00C35E44" w:rsidRPr="00033009" w:rsidRDefault="00C35E44" w:rsidP="00C35E44">
      <w:pPr>
        <w:autoSpaceDE w:val="0"/>
        <w:autoSpaceDN w:val="0"/>
        <w:adjustRightInd w:val="0"/>
        <w:spacing w:after="0"/>
        <w:jc w:val="center"/>
        <w:rPr>
          <w:rFonts w:ascii="Calibri" w:hAnsi="Calibri" w:cs="AvenirLTStd-Light"/>
          <w:color w:val="FFFFFF" w:themeColor="background1"/>
        </w:rPr>
      </w:pPr>
      <w:r w:rsidRPr="00033009">
        <w:rPr>
          <w:rFonts w:ascii="Calibri" w:hAnsi="Calibri" w:cs="AvenirLTStd-Light"/>
          <w:color w:val="FFFFFF" w:themeColor="background1"/>
        </w:rPr>
        <w:t>26 rue James Barbier</w:t>
      </w:r>
    </w:p>
    <w:p w14:paraId="379E2EF5" w14:textId="77777777" w:rsidR="00F52DAA" w:rsidRDefault="00C35E44" w:rsidP="00F52DAA">
      <w:pPr>
        <w:autoSpaceDE w:val="0"/>
        <w:autoSpaceDN w:val="0"/>
        <w:adjustRightInd w:val="0"/>
        <w:spacing w:after="0"/>
        <w:jc w:val="center"/>
        <w:rPr>
          <w:rFonts w:ascii="Calibri" w:hAnsi="Calibri" w:cs="AvenirLTStd-Light"/>
          <w:color w:val="FFFFFF" w:themeColor="background1"/>
        </w:rPr>
      </w:pPr>
      <w:r w:rsidRPr="00033009">
        <w:rPr>
          <w:rFonts w:ascii="Calibri" w:hAnsi="Calibri" w:cs="AvenirLTStd-Light"/>
          <w:color w:val="FFFFFF" w:themeColor="background1"/>
        </w:rPr>
        <w:t>68700 Cernay</w:t>
      </w:r>
      <w:r w:rsidR="00F52DAA">
        <w:rPr>
          <w:rFonts w:ascii="Calibri" w:hAnsi="Calibri" w:cs="AvenirLTStd-Light"/>
          <w:color w:val="FFFFFF" w:themeColor="background1"/>
        </w:rPr>
        <w:t xml:space="preserve"> </w:t>
      </w:r>
    </w:p>
    <w:p w14:paraId="611A74F3" w14:textId="5DE50FDB" w:rsidR="00C35E44" w:rsidRPr="00033009" w:rsidRDefault="00C35E44" w:rsidP="00F52DAA">
      <w:pPr>
        <w:autoSpaceDE w:val="0"/>
        <w:autoSpaceDN w:val="0"/>
        <w:adjustRightInd w:val="0"/>
        <w:spacing w:after="0"/>
        <w:jc w:val="center"/>
        <w:rPr>
          <w:rFonts w:ascii="Calibri" w:hAnsi="Calibri"/>
        </w:rPr>
      </w:pPr>
      <w:r w:rsidRPr="00033009">
        <w:rPr>
          <w:rFonts w:ascii="Calibri" w:hAnsi="Calibri" w:cs="ITCZapfDingbatsMedium"/>
          <w:color w:val="FFFFFF" w:themeColor="background1"/>
        </w:rPr>
        <w:sym w:font="Wingdings" w:char="F029"/>
      </w:r>
      <w:r w:rsidRPr="00033009">
        <w:rPr>
          <w:rFonts w:ascii="Calibri" w:hAnsi="Calibri" w:cs="ITCZapfDingbatsMedium"/>
          <w:color w:val="FFFFFF" w:themeColor="background1"/>
        </w:rPr>
        <w:t xml:space="preserve"> </w:t>
      </w:r>
      <w:r w:rsidRPr="00033009">
        <w:rPr>
          <w:rFonts w:ascii="Calibri" w:hAnsi="Calibri" w:cs="AvenirLTStd-Light"/>
          <w:color w:val="FFFFFF" w:themeColor="background1"/>
        </w:rPr>
        <w:t>03 89 75 54 10</w:t>
      </w:r>
    </w:p>
    <w:sectPr w:rsidR="00C35E44" w:rsidRPr="00033009" w:rsidSect="00B72707">
      <w:type w:val="continuous"/>
      <w:pgSz w:w="11906" w:h="16838"/>
      <w:pgMar w:top="568" w:right="1417" w:bottom="426" w:left="1417" w:header="708" w:footer="261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FB897" w14:textId="77777777" w:rsidR="00EF74C0" w:rsidRDefault="00EF74C0" w:rsidP="004772C2">
      <w:pPr>
        <w:spacing w:after="0" w:line="240" w:lineRule="auto"/>
      </w:pPr>
      <w:r>
        <w:separator/>
      </w:r>
    </w:p>
  </w:endnote>
  <w:endnote w:type="continuationSeparator" w:id="0">
    <w:p w14:paraId="2873EAFF" w14:textId="77777777" w:rsidR="00EF74C0" w:rsidRDefault="00EF74C0" w:rsidP="0047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AvantGardeStd-Demi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ZapfDingbats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A40BD" w14:textId="77777777" w:rsidR="00EF74C0" w:rsidRDefault="00EF74C0" w:rsidP="004772C2">
      <w:pPr>
        <w:spacing w:after="0" w:line="240" w:lineRule="auto"/>
      </w:pPr>
      <w:r>
        <w:separator/>
      </w:r>
    </w:p>
  </w:footnote>
  <w:footnote w:type="continuationSeparator" w:id="0">
    <w:p w14:paraId="1641D162" w14:textId="77777777" w:rsidR="00EF74C0" w:rsidRDefault="00EF74C0" w:rsidP="00477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E13"/>
    <w:multiLevelType w:val="hybridMultilevel"/>
    <w:tmpl w:val="87122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3E9"/>
    <w:multiLevelType w:val="hybridMultilevel"/>
    <w:tmpl w:val="E91A18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6B01"/>
    <w:multiLevelType w:val="hybridMultilevel"/>
    <w:tmpl w:val="D29E6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849"/>
    <w:multiLevelType w:val="hybridMultilevel"/>
    <w:tmpl w:val="5D0AB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266F1"/>
    <w:multiLevelType w:val="hybridMultilevel"/>
    <w:tmpl w:val="09CC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A1711"/>
    <w:multiLevelType w:val="hybridMultilevel"/>
    <w:tmpl w:val="AA1A4E7C"/>
    <w:lvl w:ilvl="0" w:tplc="F01607D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2E90"/>
    <w:multiLevelType w:val="hybridMultilevel"/>
    <w:tmpl w:val="F35A8280"/>
    <w:lvl w:ilvl="0" w:tplc="72F22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378D0"/>
    <w:multiLevelType w:val="hybridMultilevel"/>
    <w:tmpl w:val="EFE246EC"/>
    <w:lvl w:ilvl="0" w:tplc="D29658C4">
      <w:start w:val="201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0205A"/>
    <w:multiLevelType w:val="hybridMultilevel"/>
    <w:tmpl w:val="CA2C7A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25167"/>
    <w:multiLevelType w:val="hybridMultilevel"/>
    <w:tmpl w:val="D3BEAA64"/>
    <w:lvl w:ilvl="0" w:tplc="92FA1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A3EA1"/>
    <w:multiLevelType w:val="hybridMultilevel"/>
    <w:tmpl w:val="333E4EF4"/>
    <w:lvl w:ilvl="0" w:tplc="6E38FD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74450"/>
    <w:multiLevelType w:val="hybridMultilevel"/>
    <w:tmpl w:val="68422630"/>
    <w:lvl w:ilvl="0" w:tplc="D186BDA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  <w:strike w:val="0"/>
        <w:dstrike w:val="0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DF51D3"/>
    <w:multiLevelType w:val="hybridMultilevel"/>
    <w:tmpl w:val="DFAEA93A"/>
    <w:lvl w:ilvl="0" w:tplc="70C0D82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313524"/>
    <w:multiLevelType w:val="hybridMultilevel"/>
    <w:tmpl w:val="B30C8320"/>
    <w:lvl w:ilvl="0" w:tplc="9B6AD44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D26C47"/>
    <w:multiLevelType w:val="hybridMultilevel"/>
    <w:tmpl w:val="31A854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56F08"/>
    <w:multiLevelType w:val="hybridMultilevel"/>
    <w:tmpl w:val="7EEC8162"/>
    <w:lvl w:ilvl="0" w:tplc="BF9C4DD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7BFC"/>
    <w:multiLevelType w:val="hybridMultilevel"/>
    <w:tmpl w:val="D130C704"/>
    <w:lvl w:ilvl="0" w:tplc="1E84F1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A3FC8"/>
    <w:multiLevelType w:val="hybridMultilevel"/>
    <w:tmpl w:val="89CA93E6"/>
    <w:lvl w:ilvl="0" w:tplc="61266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A0A"/>
    <w:multiLevelType w:val="hybridMultilevel"/>
    <w:tmpl w:val="FD10D1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96C6F"/>
    <w:multiLevelType w:val="hybridMultilevel"/>
    <w:tmpl w:val="5AB085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D31B3C"/>
    <w:multiLevelType w:val="hybridMultilevel"/>
    <w:tmpl w:val="4BCAD36E"/>
    <w:lvl w:ilvl="0" w:tplc="F1585E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4799B"/>
    <w:multiLevelType w:val="hybridMultilevel"/>
    <w:tmpl w:val="1DFEEAB2"/>
    <w:lvl w:ilvl="0" w:tplc="0AD622FC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FA45B71"/>
    <w:multiLevelType w:val="hybridMultilevel"/>
    <w:tmpl w:val="89D64D1A"/>
    <w:lvl w:ilvl="0" w:tplc="72F22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C0256"/>
    <w:multiLevelType w:val="hybridMultilevel"/>
    <w:tmpl w:val="8B608ABA"/>
    <w:lvl w:ilvl="0" w:tplc="6EBCA9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74006"/>
    <w:multiLevelType w:val="hybridMultilevel"/>
    <w:tmpl w:val="C95206DC"/>
    <w:lvl w:ilvl="0" w:tplc="72F22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F5FA4"/>
    <w:multiLevelType w:val="hybridMultilevel"/>
    <w:tmpl w:val="C270B3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A25F6"/>
    <w:multiLevelType w:val="hybridMultilevel"/>
    <w:tmpl w:val="66844272"/>
    <w:lvl w:ilvl="0" w:tplc="DC543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D0D0D" w:themeColor="text1" w:themeTint="F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40EB5"/>
    <w:multiLevelType w:val="hybridMultilevel"/>
    <w:tmpl w:val="E580F06C"/>
    <w:lvl w:ilvl="0" w:tplc="F01607D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371D6"/>
    <w:multiLevelType w:val="hybridMultilevel"/>
    <w:tmpl w:val="DD5A5B36"/>
    <w:lvl w:ilvl="0" w:tplc="E1FC3D0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D7947"/>
    <w:multiLevelType w:val="hybridMultilevel"/>
    <w:tmpl w:val="C99036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666B0F"/>
    <w:multiLevelType w:val="hybridMultilevel"/>
    <w:tmpl w:val="92426D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B163A"/>
    <w:multiLevelType w:val="hybridMultilevel"/>
    <w:tmpl w:val="D9506D98"/>
    <w:lvl w:ilvl="0" w:tplc="BF9C4DD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2729C"/>
    <w:multiLevelType w:val="hybridMultilevel"/>
    <w:tmpl w:val="94502F0C"/>
    <w:lvl w:ilvl="0" w:tplc="0AD62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E04FD"/>
    <w:multiLevelType w:val="hybridMultilevel"/>
    <w:tmpl w:val="752A4EBC"/>
    <w:lvl w:ilvl="0" w:tplc="AB8CB90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925C2"/>
    <w:multiLevelType w:val="hybridMultilevel"/>
    <w:tmpl w:val="923471BC"/>
    <w:lvl w:ilvl="0" w:tplc="771AB194">
      <w:numFmt w:val="bullet"/>
      <w:lvlText w:val="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3553366">
    <w:abstractNumId w:val="32"/>
  </w:num>
  <w:num w:numId="2" w16cid:durableId="1189101528">
    <w:abstractNumId w:val="25"/>
  </w:num>
  <w:num w:numId="3" w16cid:durableId="1459763550">
    <w:abstractNumId w:val="14"/>
  </w:num>
  <w:num w:numId="4" w16cid:durableId="1995334633">
    <w:abstractNumId w:val="16"/>
  </w:num>
  <w:num w:numId="5" w16cid:durableId="1308970345">
    <w:abstractNumId w:val="18"/>
  </w:num>
  <w:num w:numId="6" w16cid:durableId="140003760">
    <w:abstractNumId w:val="8"/>
  </w:num>
  <w:num w:numId="7" w16cid:durableId="702092927">
    <w:abstractNumId w:val="30"/>
  </w:num>
  <w:num w:numId="8" w16cid:durableId="1423261136">
    <w:abstractNumId w:val="1"/>
  </w:num>
  <w:num w:numId="9" w16cid:durableId="1412776271">
    <w:abstractNumId w:val="10"/>
  </w:num>
  <w:num w:numId="10" w16cid:durableId="965160839">
    <w:abstractNumId w:val="5"/>
  </w:num>
  <w:num w:numId="11" w16cid:durableId="993727914">
    <w:abstractNumId w:val="27"/>
  </w:num>
  <w:num w:numId="12" w16cid:durableId="169681302">
    <w:abstractNumId w:val="4"/>
  </w:num>
  <w:num w:numId="13" w16cid:durableId="774985057">
    <w:abstractNumId w:val="22"/>
  </w:num>
  <w:num w:numId="14" w16cid:durableId="1448935721">
    <w:abstractNumId w:val="13"/>
  </w:num>
  <w:num w:numId="15" w16cid:durableId="1355304160">
    <w:abstractNumId w:val="24"/>
  </w:num>
  <w:num w:numId="16" w16cid:durableId="1386565023">
    <w:abstractNumId w:val="6"/>
  </w:num>
  <w:num w:numId="17" w16cid:durableId="1393963172">
    <w:abstractNumId w:val="34"/>
  </w:num>
  <w:num w:numId="18" w16cid:durableId="1459764964">
    <w:abstractNumId w:val="20"/>
  </w:num>
  <w:num w:numId="19" w16cid:durableId="1368064442">
    <w:abstractNumId w:val="2"/>
  </w:num>
  <w:num w:numId="20" w16cid:durableId="998381876">
    <w:abstractNumId w:val="3"/>
  </w:num>
  <w:num w:numId="21" w16cid:durableId="1248616123">
    <w:abstractNumId w:val="29"/>
  </w:num>
  <w:num w:numId="22" w16cid:durableId="1344278380">
    <w:abstractNumId w:val="19"/>
  </w:num>
  <w:num w:numId="23" w16cid:durableId="66420334">
    <w:abstractNumId w:val="0"/>
  </w:num>
  <w:num w:numId="24" w16cid:durableId="749667029">
    <w:abstractNumId w:val="15"/>
  </w:num>
  <w:num w:numId="25" w16cid:durableId="785539096">
    <w:abstractNumId w:val="31"/>
  </w:num>
  <w:num w:numId="26" w16cid:durableId="585502380">
    <w:abstractNumId w:val="21"/>
  </w:num>
  <w:num w:numId="27" w16cid:durableId="1334994032">
    <w:abstractNumId w:val="23"/>
  </w:num>
  <w:num w:numId="28" w16cid:durableId="1124694969">
    <w:abstractNumId w:val="28"/>
  </w:num>
  <w:num w:numId="29" w16cid:durableId="245656497">
    <w:abstractNumId w:val="33"/>
  </w:num>
  <w:num w:numId="30" w16cid:durableId="1289698680">
    <w:abstractNumId w:val="11"/>
  </w:num>
  <w:num w:numId="31" w16cid:durableId="1656688575">
    <w:abstractNumId w:val="9"/>
  </w:num>
  <w:num w:numId="32" w16cid:durableId="1842886345">
    <w:abstractNumId w:val="7"/>
  </w:num>
  <w:num w:numId="33" w16cid:durableId="1421755853">
    <w:abstractNumId w:val="17"/>
  </w:num>
  <w:num w:numId="34" w16cid:durableId="670258053">
    <w:abstractNumId w:val="26"/>
  </w:num>
  <w:num w:numId="35" w16cid:durableId="21212170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4D"/>
    <w:rsid w:val="00031F53"/>
    <w:rsid w:val="00093D85"/>
    <w:rsid w:val="000C1D3C"/>
    <w:rsid w:val="000C2162"/>
    <w:rsid w:val="000E005C"/>
    <w:rsid w:val="000F4BAC"/>
    <w:rsid w:val="001313F0"/>
    <w:rsid w:val="001350F6"/>
    <w:rsid w:val="0013552A"/>
    <w:rsid w:val="00155A02"/>
    <w:rsid w:val="001B669F"/>
    <w:rsid w:val="001F397F"/>
    <w:rsid w:val="001F543D"/>
    <w:rsid w:val="00211956"/>
    <w:rsid w:val="00246940"/>
    <w:rsid w:val="00256874"/>
    <w:rsid w:val="00286120"/>
    <w:rsid w:val="00293BED"/>
    <w:rsid w:val="00295F89"/>
    <w:rsid w:val="002E6DA2"/>
    <w:rsid w:val="00300110"/>
    <w:rsid w:val="00313087"/>
    <w:rsid w:val="00343C92"/>
    <w:rsid w:val="003533D4"/>
    <w:rsid w:val="003939EE"/>
    <w:rsid w:val="003E77CC"/>
    <w:rsid w:val="004212E1"/>
    <w:rsid w:val="004772C2"/>
    <w:rsid w:val="004A0565"/>
    <w:rsid w:val="004B615C"/>
    <w:rsid w:val="004D1E98"/>
    <w:rsid w:val="00504D37"/>
    <w:rsid w:val="00512A97"/>
    <w:rsid w:val="00540E80"/>
    <w:rsid w:val="00595361"/>
    <w:rsid w:val="005A48F9"/>
    <w:rsid w:val="005B5F6E"/>
    <w:rsid w:val="0065765F"/>
    <w:rsid w:val="006C6307"/>
    <w:rsid w:val="00757346"/>
    <w:rsid w:val="00771FAD"/>
    <w:rsid w:val="00773994"/>
    <w:rsid w:val="007D515E"/>
    <w:rsid w:val="0080529D"/>
    <w:rsid w:val="00807AE3"/>
    <w:rsid w:val="00815F6A"/>
    <w:rsid w:val="0082727A"/>
    <w:rsid w:val="00880C29"/>
    <w:rsid w:val="00883D68"/>
    <w:rsid w:val="00936760"/>
    <w:rsid w:val="009604B2"/>
    <w:rsid w:val="00967321"/>
    <w:rsid w:val="0097257D"/>
    <w:rsid w:val="00985267"/>
    <w:rsid w:val="00994DFF"/>
    <w:rsid w:val="009B480C"/>
    <w:rsid w:val="009C7404"/>
    <w:rsid w:val="009D6D3B"/>
    <w:rsid w:val="00A40B30"/>
    <w:rsid w:val="00A47BCC"/>
    <w:rsid w:val="00A47D9E"/>
    <w:rsid w:val="00A745E2"/>
    <w:rsid w:val="00A7581E"/>
    <w:rsid w:val="00A94827"/>
    <w:rsid w:val="00AA0734"/>
    <w:rsid w:val="00AC1636"/>
    <w:rsid w:val="00AD12AE"/>
    <w:rsid w:val="00AD3625"/>
    <w:rsid w:val="00AE6EAE"/>
    <w:rsid w:val="00B20892"/>
    <w:rsid w:val="00B31D61"/>
    <w:rsid w:val="00B3234D"/>
    <w:rsid w:val="00B675EF"/>
    <w:rsid w:val="00B70E2E"/>
    <w:rsid w:val="00B72707"/>
    <w:rsid w:val="00C35E44"/>
    <w:rsid w:val="00C40083"/>
    <w:rsid w:val="00C75416"/>
    <w:rsid w:val="00CA57C4"/>
    <w:rsid w:val="00CB2AA7"/>
    <w:rsid w:val="00CC0167"/>
    <w:rsid w:val="00CD5C7D"/>
    <w:rsid w:val="00CE14D7"/>
    <w:rsid w:val="00D26FA3"/>
    <w:rsid w:val="00D353D6"/>
    <w:rsid w:val="00DF077A"/>
    <w:rsid w:val="00E4572C"/>
    <w:rsid w:val="00E6782A"/>
    <w:rsid w:val="00E705F1"/>
    <w:rsid w:val="00E70AF5"/>
    <w:rsid w:val="00E86FCF"/>
    <w:rsid w:val="00E87A2F"/>
    <w:rsid w:val="00EA2459"/>
    <w:rsid w:val="00EC0B0F"/>
    <w:rsid w:val="00EC2D75"/>
    <w:rsid w:val="00EC51D9"/>
    <w:rsid w:val="00EF74C0"/>
    <w:rsid w:val="00F02DE4"/>
    <w:rsid w:val="00F13593"/>
    <w:rsid w:val="00F50F9F"/>
    <w:rsid w:val="00F52DAA"/>
    <w:rsid w:val="00F76511"/>
    <w:rsid w:val="00F8191C"/>
    <w:rsid w:val="00FD6259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C5F81"/>
  <w15:docId w15:val="{724E8BF9-B5D0-4DB6-B3CA-3FBAC6B1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3234D"/>
    <w:rPr>
      <w:b/>
      <w:bCs/>
    </w:rPr>
  </w:style>
  <w:style w:type="paragraph" w:styleId="Paragraphedeliste">
    <w:name w:val="List Paragraph"/>
    <w:basedOn w:val="Normal"/>
    <w:uiPriority w:val="34"/>
    <w:qFormat/>
    <w:rsid w:val="00B3234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3234D"/>
    <w:rPr>
      <w:i/>
      <w:iCs/>
    </w:rPr>
  </w:style>
  <w:style w:type="table" w:styleId="Grilledutableau">
    <w:name w:val="Table Grid"/>
    <w:basedOn w:val="TableauNormal"/>
    <w:uiPriority w:val="59"/>
    <w:rsid w:val="00477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4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72C2"/>
  </w:style>
  <w:style w:type="paragraph" w:styleId="Pieddepage">
    <w:name w:val="footer"/>
    <w:basedOn w:val="Normal"/>
    <w:link w:val="PieddepageCar"/>
    <w:uiPriority w:val="99"/>
    <w:unhideWhenUsed/>
    <w:rsid w:val="004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72C2"/>
  </w:style>
  <w:style w:type="paragraph" w:styleId="Textedebulles">
    <w:name w:val="Balloon Text"/>
    <w:basedOn w:val="Normal"/>
    <w:link w:val="TextedebullesCar"/>
    <w:uiPriority w:val="99"/>
    <w:semiHidden/>
    <w:unhideWhenUsed/>
    <w:rsid w:val="00E70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5F1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EC51D9"/>
    <w:pPr>
      <w:tabs>
        <w:tab w:val="left" w:pos="4820"/>
        <w:tab w:val="left" w:pos="6663"/>
      </w:tabs>
      <w:spacing w:after="2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C51D9"/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675E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75E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86F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6F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6F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6F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6F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E293.822EA5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rnay@ville-cerna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ROMANIA</dc:creator>
  <cp:keywords/>
  <dc:description/>
  <cp:lastModifiedBy>Amandine ROMANIA</cp:lastModifiedBy>
  <cp:revision>4</cp:revision>
  <cp:lastPrinted>2025-10-17T10:33:00Z</cp:lastPrinted>
  <dcterms:created xsi:type="dcterms:W3CDTF">2025-10-16T16:34:00Z</dcterms:created>
  <dcterms:modified xsi:type="dcterms:W3CDTF">2025-10-17T10:37:00Z</dcterms:modified>
</cp:coreProperties>
</file>